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E75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13AB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4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A77C">
            <w:pPr>
              <w:spacing w:before="495"/>
              <w:ind w:right="26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市属排涝泵站变配电设备维修更换、机械设备维修项目-市属排涝泵站变配电设备维修更换</w:t>
            </w:r>
          </w:p>
          <w:p w14:paraId="00DCB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807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6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9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 xml:space="preserve">HBZC-ZB-2025-Z1031 </w:t>
            </w:r>
          </w:p>
        </w:tc>
      </w:tr>
      <w:tr w14:paraId="35E2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F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573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0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6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C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0839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3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1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2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9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6418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B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8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4F46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F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D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F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F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7F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F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磋商文件领取方式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F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43BA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4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3E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1、竞争性</w:t>
            </w:r>
            <w:r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             2、工程量清单</w:t>
            </w:r>
          </w:p>
        </w:tc>
      </w:tr>
      <w:tr w14:paraId="0468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F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C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bookmarkStart w:id="5" w:name="_GoBack"/>
            <w:bookmarkEnd w:id="5"/>
          </w:p>
        </w:tc>
      </w:tr>
      <w:tr w14:paraId="10A7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B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A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BECDA3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7E6207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0D1CE20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0AA8E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142A3FD9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70B4177D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（适用于法定代表人报名）</w:t>
      </w:r>
    </w:p>
    <w:p w14:paraId="2BBED1D0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2A78A1E0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02671C6E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2C910DFC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32F5D3D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5FAA2202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08C5486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1B0F0D3E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A21879A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7F48154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6F63F8DB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1F248437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05E7D1C8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49D5AB35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6FCCA5D8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19FBAF44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21A4FDEE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13FC62F4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2F90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641367F0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00C56860">
      <w:pPr>
        <w:pStyle w:val="2"/>
        <w:rPr>
          <w:color w:val="auto"/>
          <w:highlight w:val="none"/>
          <w:lang w:eastAsia="zh-CN"/>
        </w:rPr>
      </w:pPr>
    </w:p>
    <w:p w14:paraId="0B696773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305C9571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33265BFA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6B8FC5A7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54B9DC12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2653733F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544875DC">
      <w:pPr>
        <w:spacing w:before="180" w:line="22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</w:p>
    <w:p w14:paraId="68217EED">
      <w:pPr>
        <w:spacing w:before="182" w:line="219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709CCE56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1741D119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43E1A6E6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4133B3C4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10BAB386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</w:p>
    <w:p w14:paraId="4D0496A6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17B5E721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17C4E087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3957E36F">
      <w:pPr>
        <w:spacing w:before="7"/>
        <w:rPr>
          <w:color w:val="auto"/>
          <w:highlight w:val="none"/>
        </w:rPr>
      </w:pPr>
    </w:p>
    <w:p w14:paraId="1EDD1ED0">
      <w:pPr>
        <w:spacing w:before="7"/>
        <w:rPr>
          <w:color w:val="auto"/>
          <w:highlight w:val="none"/>
        </w:rPr>
      </w:pPr>
    </w:p>
    <w:p w14:paraId="2C1C4471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01C06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756D5897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007B0842">
      <w:pPr>
        <w:pStyle w:val="2"/>
        <w:rPr>
          <w:color w:val="auto"/>
          <w:highlight w:val="none"/>
          <w:lang w:eastAsia="zh-CN"/>
        </w:rPr>
      </w:pPr>
    </w:p>
    <w:p w14:paraId="165D9CA6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0FE5E69A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42393003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2UwOWM1MWNkYmQ3ZWE4NmI0MTllNmNiODhiZTAifQ=="/>
  </w:docVars>
  <w:rsids>
    <w:rsidRoot w:val="4CA339C1"/>
    <w:rsid w:val="0039717B"/>
    <w:rsid w:val="0489617F"/>
    <w:rsid w:val="12BA4395"/>
    <w:rsid w:val="1CF354CB"/>
    <w:rsid w:val="21940EFC"/>
    <w:rsid w:val="223E2636"/>
    <w:rsid w:val="2467573D"/>
    <w:rsid w:val="2E1F46CD"/>
    <w:rsid w:val="34C820FB"/>
    <w:rsid w:val="34EA39B0"/>
    <w:rsid w:val="3DAD1A9C"/>
    <w:rsid w:val="3DF6114F"/>
    <w:rsid w:val="4A440016"/>
    <w:rsid w:val="4CA339C1"/>
    <w:rsid w:val="53E1679D"/>
    <w:rsid w:val="54B8167F"/>
    <w:rsid w:val="5F0644CB"/>
    <w:rsid w:val="600643F6"/>
    <w:rsid w:val="61A45E77"/>
    <w:rsid w:val="672F66DE"/>
    <w:rsid w:val="70F45FCE"/>
    <w:rsid w:val="71857703"/>
    <w:rsid w:val="73D83E76"/>
    <w:rsid w:val="747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587</Characters>
  <Lines>0</Lines>
  <Paragraphs>0</Paragraphs>
  <TotalTime>0</TotalTime>
  <ScaleCrop>false</ScaleCrop>
  <LinksUpToDate>false</LinksUpToDate>
  <CharactersWithSpaces>1087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2025-11-12T10:52:52Z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7828340CA3FC474E87793D0DB0EC0FC2_13</vt:lpwstr>
  </property>
  <property fmtid="{D5CDD505-2E9C-101B-9397-08002B2CF9AE}" pid="4" name="KSOTemplateDocerSaveRecord">
    <vt:lpwstr>eyJoZGlkIjoiY2IwMDA4YTQxZDU1YWM2ZWYxNDUzOTBlZjQ0YjM1NTgiLCJ1c2VySWQiOiI2NjM4MDM5NDcifQ==</vt:lpwstr>
  </property>
</Properties>
</file>